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9E" w:rsidRPr="00E31D3D" w:rsidRDefault="0063789E" w:rsidP="0063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1D3D">
        <w:rPr>
          <w:rFonts w:ascii="Times New Roman" w:eastAsia="Times New Roman" w:hAnsi="Times New Roman" w:cs="Times New Roman"/>
          <w:b/>
          <w:lang w:eastAsia="ru-RU"/>
        </w:rPr>
        <w:t>УПРАВЛЕНИЕ ФЕДЕРАЛЬНОЙ  СЛУЖБЫ ГОСУДАРСТВЕННОЙ  РЕГИСТРАЦИИ,</w:t>
      </w:r>
    </w:p>
    <w:p w:rsidR="0063789E" w:rsidRPr="00E31D3D" w:rsidRDefault="0063789E" w:rsidP="0063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>КАДАСТРА И КАРТОГРАФИИ (РОСРЕЕСТР)  ПО ЧЕЛЯБИНСКОЙ ОБЛАСТИ</w:t>
      </w:r>
    </w:p>
    <w:p w:rsidR="0063789E" w:rsidRPr="002C4BED" w:rsidRDefault="0063789E" w:rsidP="006378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D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BE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2C4BED">
        <w:rPr>
          <w:rFonts w:ascii="Times New Roman" w:hAnsi="Times New Roman" w:cs="Times New Roman"/>
          <w:sz w:val="26"/>
          <w:szCs w:val="26"/>
        </w:rPr>
        <w:t>.11.2021</w:t>
      </w:r>
    </w:p>
    <w:p w:rsidR="0063789E" w:rsidRDefault="0063789E" w:rsidP="0063789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</w:pPr>
      <w:r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  <w:t xml:space="preserve">Закон о </w:t>
      </w:r>
      <w:proofErr w:type="spellStart"/>
      <w:r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  <w:t>гос</w:t>
      </w:r>
      <w:r w:rsidRPr="003F4E04"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  <w:t>регистрации</w:t>
      </w:r>
      <w:proofErr w:type="spellEnd"/>
      <w:r w:rsidRPr="003F4E04"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3F4E04"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  <w:t>недвижимости</w:t>
      </w:r>
      <w:proofErr w:type="gramStart"/>
      <w:r w:rsidRPr="003F4E04"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  <w:t>:к</w:t>
      </w:r>
      <w:proofErr w:type="gramEnd"/>
      <w:r w:rsidRPr="003F4E04"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  <w:t>акие</w:t>
      </w:r>
      <w:proofErr w:type="spellEnd"/>
      <w:r w:rsidRPr="003F4E04"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  <w:t xml:space="preserve"> изменения вступили в силу</w:t>
      </w:r>
    </w:p>
    <w:p w:rsidR="0063789E" w:rsidRPr="003F4E04" w:rsidRDefault="0063789E" w:rsidP="0063789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color w:val="0070C0"/>
          <w:sz w:val="26"/>
          <w:szCs w:val="26"/>
          <w:shd w:val="clear" w:color="auto" w:fill="FFFFFF"/>
        </w:rPr>
      </w:pPr>
    </w:p>
    <w:p w:rsidR="0063789E" w:rsidRPr="002C4BED" w:rsidRDefault="0063789E" w:rsidP="006378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Управление </w:t>
      </w:r>
      <w:proofErr w:type="spellStart"/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Челябинской области информирует </w:t>
      </w:r>
      <w:proofErr w:type="spellStart"/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южноуральцев</w:t>
      </w:r>
      <w:proofErr w:type="spellEnd"/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о недавних изменениях законодательства. Они касаются согласования границ земли, уведомления о погашении ипотеки, сроков регистрации договоров участия в долевом строительстве, требований к техническому плану и выездного приема документов.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апреле 2021 года Президент Российской Федерации Владимир Путин подписал Федеральный закон № 120-ФЗ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прав». О том, какие положения документа вступили в силу в конце октября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2021 года</w:t>
      </w: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– в этом материале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Согласовать границы участка с соседями можно в электронном виде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Согласование границ земельного участка с соседями требуется в ходе проведения кадастровых работ в связи с уточнением границ земельных участков. Согласованию подлежат общие с соседним участком границы, местоположение которых отражено в межевом плане.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Теперь, согласно закону, при согласовании местоположения границ участков в индивидуальном порядке можно осуществлять такое согласование в электронном виде. При этом обязательным условием является наличие у всех участников согласования (у вас и у соседей) усиленной квалифицированной электронной подписи (УКЭП).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Подготовить акт согласования местоположения границ в электронном виде можно в виде одного электронного документа, подписанного УКЭП всех заинтересованных лиц, или в виде нескольких электронных документов, которые участники согласования подписывают по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отдельности</w:t>
      </w:r>
      <w:proofErr w:type="gram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.М</w:t>
      </w:r>
      <w:proofErr w:type="gram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естоположение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границ земельного участка считается согласованным, если акт согласования заверен усиленной квалифицированной электронной подписью каждого из заинтересованных лиц (их представителей). Если у кого-то из участников согласования возникли возражения, то он может их оформить в виде электронного документа, заверить УКЭП и приложить к акту согласования местоположения границ.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Акт согласования местоположения границ земельного </w:t>
      </w:r>
      <w:proofErr w:type="gram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участка</w:t>
      </w:r>
      <w:proofErr w:type="gram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в бумажном, так и в электронном виде является составной частью межевого плана. Заявление о кадастровом учете и межевой план можно направить в </w:t>
      </w:r>
      <w:proofErr w:type="spellStart"/>
      <w:proofErr w:type="gram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</w:t>
      </w:r>
      <w:proofErr w:type="spellEnd"/>
      <w:proofErr w:type="gram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том числе в электронном виде. Государственный регистратор проведет правовую экспертизу, и если всё будет в порядке, то сведения о границах участка будут внесены в ЕГРН. 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Росреестр</w:t>
      </w:r>
      <w:proofErr w:type="spellEnd"/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уведомит собственника о погашении регистрационной записи об ипотеке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Напоминаем, что запись об ипотеке вносится в Единый государственный реестр недвижимости (ЕГРН) вместе с записью о регистрации права собственности. Она подлежит снятию в установленном порядке, после чего жилье становится свободным от обременения (залога).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закладная выдана не была, то запись об ипотеке может быть погашена на основании заявления банка (залогодержателя), либо совместного заявления собственника (залогодателя) и банка. Также основанием для погашения записи об ипотеке может быть решение суда или арбитражного суда о прекращении ипотеки.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закладная выдана, то заявление о погашении записи об ипотеке может подать собственник на основании закладной (с отметкой о погашении кредитных средств), или банк. Кроме того, это может быть совместное заявление банка и собственника. Документы и заявление на погашение записи об ипотеке представляются в МФЦ. Запись об ипотеке погашается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Росреестром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течение трех дней с момента поступления документов.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вступившими в силу изменениями,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теперь </w:t>
      </w:r>
      <w:proofErr w:type="gram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уполномочен</w:t>
      </w:r>
      <w:proofErr w:type="gram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уведомить залогодателя и залогодержателя о погашении регистрационной записи об ипотеке. </w:t>
      </w: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Ранее такая услуга не предоставлялась. Информирование будет осуществляться с помощью электронной почты заявителя, личного кабинета на Портале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госуслуг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Банки будут получать соответствующие сообщения в рамках взаимодействия с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Росреестром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посредством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веб-сервисов</w:t>
      </w:r>
      <w:proofErr w:type="gram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.Ч</w:t>
      </w:r>
      <w:proofErr w:type="gram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тобы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проверить сведения о снятии записи об ипотеке, заявитель самостоятельно может получить выписку из ЕГРН, содержащую обновленные данные о жилом помещении. Это можно сделать с помощью электронных сервисов на сайте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на сайте </w:t>
      </w:r>
      <w:proofErr w:type="gram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подведомственного</w:t>
      </w:r>
      <w:proofErr w:type="gram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ФГБУ «ФКП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на портале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Госуслуг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 также в офисах МФЦ.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Для застройщиков сокращены сроки регистрации последующих договоров участия в долевом строительстве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Эта норма будет особенно актуальна для застройщиков многоквартирных домов, которые смогут гораздо быстрее оформить документы с покупателями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квартир</w:t>
      </w:r>
      <w:proofErr w:type="gram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покупке жилья в строящемся доме покупатель и застройщик заключают договор долевого участия в строительстве (ДДУ). Последующими ДДУ считаются те, которые застройщик при возведении конкретного объекта недвижимости заключил после договора с первым участником долевого строительства.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закону, сроки государственной регистрации </w:t>
      </w:r>
      <w:proofErr w:type="gram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последующих</w:t>
      </w:r>
      <w:proofErr w:type="gram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ДДУ сокращаются. Если документы поданы в бумажном виде, срок регистрации составит до 5 дней, если в электронном виде – до 3 дней, если через МФЦ – до 7 дней.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предыдущей редакции Федерального закона от 13 июля 2015 г. № 218-ФЗ сроки осуществления государственной регистрации последующих договоров участия в долевом строительстве установлены не были. Общие сроки регистрации прав составляли 9 рабочих дней при подаче документов через МФЦ и 7 рабочих дней в случае представления документов в орган регистрации прав.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Требования к техническому плану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Законом установлена специальная норма, которая применяется, если подготовка технического плана в отношении учтенных до 1 января 2013 года зданий, сооружений или объектов незавершенного строительства осуществляется для внесения в ЕГРН сведений о местоположении этих объектов на земельном участке.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этом случае для подготовки технического плана не потребуется проектная документация, разрешение на ввод объекта в эксплуатацию или разрешение на строительство. Также в состав технического плана не нужно будет включать копии данных документов и планы всех этажей здания, сооружения либо планы здания, сооружения.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Данные нормы позволят сократить сроки и стоимость кадастровых работ и будут востребованы как правообладателями таких объектов недвижимости, так и кадастровыми инженерами. Кроме того, указанные нормы будут способствовать наполнению Единого государственного реестра недвижимости сведениями о пространственном положении объектов капитального строительства, увеличению количества объектов недвижимости, расположение которых на местности может быть отображено на публичной кадастровой карте.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Выездной прием документов</w:t>
      </w:r>
    </w:p>
    <w:p w:rsidR="0063789E" w:rsidRPr="002C4BED" w:rsidRDefault="0063789E" w:rsidP="006378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Услуга по выездному приёму документов на учетно-регистрационные действия была доступна для граждан и ранее, однако закон не регламентировал порядок её предоставления льготным категориям граждан. Кроме того, на необходимость усовершенствовать данный механизм повлияла пандемия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коронавируса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поскольку в этот период существенно увеличилось число запросов в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выездной приём документов. Вступившими в силу изменениями в закон регламентировано, что выездной прием осуществляется ФГБУ «Федеральная кадастровая палата </w:t>
      </w:r>
      <w:proofErr w:type="spell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». Теперь выездной приём и курьерская доставка документов после государственного кадастрового учета и регистрации прав осуществляются бесплатно для льготных категорий граждан: ветеранов Великой Отечественной войны, инвалидов Великой Отечественной войны, детей-инвалидов, инвалидов с детства I группы, инвалидов I и II групп. Заказать выездной прием документов можно на сайте ФКП. Выездная форма предоставления услуг является одной из наиболее востребованных и позволяет эффективно использовать личное и рабочее время граждан, а также представителей </w:t>
      </w:r>
      <w:proofErr w:type="spellStart"/>
      <w:proofErr w:type="gramStart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бизнес-сообщества</w:t>
      </w:r>
      <w:proofErr w:type="spellEnd"/>
      <w:proofErr w:type="gramEnd"/>
      <w:r w:rsidRPr="002C4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3789E" w:rsidRPr="002C4BED" w:rsidRDefault="0063789E" w:rsidP="0063789E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color w:val="0070C0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color w:val="0070C0"/>
          <w:sz w:val="26"/>
          <w:szCs w:val="26"/>
        </w:rPr>
        <w:t>Аргаяшский</w:t>
      </w:r>
      <w:proofErr w:type="spellEnd"/>
      <w:r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отдел</w:t>
      </w:r>
      <w:bookmarkStart w:id="0" w:name="_GoBack"/>
      <w:bookmarkEnd w:id="0"/>
      <w:r w:rsidRPr="002C4BED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Управления </w:t>
      </w:r>
      <w:proofErr w:type="spellStart"/>
      <w:r w:rsidRPr="002C4BED">
        <w:rPr>
          <w:rFonts w:ascii="Times New Roman" w:hAnsi="Times New Roman" w:cs="Times New Roman"/>
          <w:i/>
          <w:color w:val="0070C0"/>
          <w:sz w:val="26"/>
          <w:szCs w:val="26"/>
        </w:rPr>
        <w:t>Росреестра</w:t>
      </w:r>
      <w:proofErr w:type="spellEnd"/>
      <w:r w:rsidRPr="002C4BED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  по Челябинской области</w:t>
      </w:r>
    </w:p>
    <w:p w:rsidR="00FC703B" w:rsidRDefault="00FC703B"/>
    <w:sectPr w:rsidR="00FC703B" w:rsidSect="002C4BED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63789E"/>
    <w:rsid w:val="0063789E"/>
    <w:rsid w:val="00FC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1166</Words>
  <Characters>6650</Characters>
  <Application>Microsoft Office Word</Application>
  <DocSecurity>0</DocSecurity>
  <Lines>55</Lines>
  <Paragraphs>15</Paragraphs>
  <ScaleCrop>false</ScaleCrop>
  <Company>PC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2021-12-09T10:07:00Z</dcterms:created>
  <dcterms:modified xsi:type="dcterms:W3CDTF">2021-12-09T10:08:00Z</dcterms:modified>
</cp:coreProperties>
</file>